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A5CEF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A5CE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A5CEF" w:rsidRDefault="007F4679" w:rsidP="007F4679">
      <w:pPr>
        <w:rPr>
          <w:rFonts w:cs="Arial"/>
          <w:b/>
          <w:lang w:val="en-ZA"/>
        </w:rPr>
      </w:pPr>
    </w:p>
    <w:p w:rsidR="007F4679" w:rsidRPr="006A5CE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A5CE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Date:</w:t>
      </w:r>
      <w:r w:rsidRPr="006A5CEF">
        <w:rPr>
          <w:rFonts w:cs="Arial"/>
          <w:b/>
          <w:sz w:val="18"/>
          <w:szCs w:val="18"/>
          <w:lang w:val="en-ZA"/>
        </w:rPr>
        <w:tab/>
        <w:t>1</w:t>
      </w:r>
      <w:r w:rsidR="006A5CEF" w:rsidRPr="006A5CEF">
        <w:rPr>
          <w:rFonts w:cs="Arial"/>
          <w:b/>
          <w:sz w:val="18"/>
          <w:szCs w:val="18"/>
          <w:lang w:val="en-ZA"/>
        </w:rPr>
        <w:t>5</w:t>
      </w:r>
      <w:r w:rsidRPr="006A5CEF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6A5CE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5CE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5CE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mallCaps/>
          <w:sz w:val="18"/>
          <w:szCs w:val="18"/>
          <w:lang w:val="en-ZA"/>
        </w:rPr>
        <w:t>Subject:</w:t>
      </w:r>
      <w:r w:rsidRPr="006A5CEF">
        <w:rPr>
          <w:rFonts w:cs="Arial"/>
          <w:b/>
          <w:sz w:val="18"/>
          <w:szCs w:val="18"/>
          <w:lang w:val="en-ZA"/>
        </w:rPr>
        <w:t xml:space="preserve">   </w:t>
      </w:r>
      <w:r w:rsidRPr="006A5CEF">
        <w:rPr>
          <w:rFonts w:cs="Arial"/>
          <w:sz w:val="18"/>
          <w:szCs w:val="18"/>
          <w:lang w:val="en-ZA"/>
        </w:rPr>
        <w:t>New Financial Instrument Listing</w:t>
      </w:r>
      <w:r w:rsidRPr="006A5CEF">
        <w:rPr>
          <w:rFonts w:cs="Arial"/>
          <w:sz w:val="18"/>
          <w:szCs w:val="18"/>
          <w:lang w:val="en-ZA"/>
        </w:rPr>
        <w:tab/>
      </w:r>
    </w:p>
    <w:p w:rsidR="007F4679" w:rsidRPr="006A5CE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A5CEF">
        <w:rPr>
          <w:rFonts w:cs="Arial"/>
          <w:b/>
          <w:i/>
          <w:sz w:val="18"/>
          <w:szCs w:val="18"/>
          <w:lang w:val="en-ZA"/>
        </w:rPr>
        <w:t xml:space="preserve">(ESKOM HOLDINGS SOC </w:t>
      </w:r>
      <w:proofErr w:type="gramStart"/>
      <w:r w:rsidRPr="006A5CEF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A5CEF">
        <w:rPr>
          <w:rFonts w:cs="Arial"/>
          <w:b/>
          <w:i/>
          <w:sz w:val="18"/>
          <w:szCs w:val="18"/>
          <w:lang w:val="en-ZA"/>
        </w:rPr>
        <w:t>“EL29”)</w:t>
      </w:r>
    </w:p>
    <w:p w:rsidR="007F4679" w:rsidRPr="006A5CE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A5CE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A5CE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5CE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A5CEF">
        <w:rPr>
          <w:rFonts w:cs="Arial"/>
          <w:sz w:val="18"/>
          <w:szCs w:val="18"/>
          <w:lang w:val="en-ZA"/>
        </w:rPr>
        <w:t xml:space="preserve"> </w:t>
      </w:r>
      <w:r w:rsidRPr="006A5CEF">
        <w:rPr>
          <w:rFonts w:cs="Arial"/>
          <w:b/>
          <w:sz w:val="18"/>
          <w:szCs w:val="18"/>
          <w:lang w:val="en-ZA"/>
        </w:rPr>
        <w:t>ESKOM HOLDINGS SOC LIMITED</w:t>
      </w:r>
      <w:r w:rsidR="00A65AA5" w:rsidRPr="006A5CEF">
        <w:rPr>
          <w:rFonts w:cs="Arial"/>
          <w:b/>
          <w:sz w:val="18"/>
          <w:szCs w:val="18"/>
          <w:lang w:val="en-ZA"/>
        </w:rPr>
        <w:t xml:space="preserve"> “EL29”</w:t>
      </w:r>
      <w:r w:rsidR="005005DC" w:rsidRPr="006A5CEF">
        <w:rPr>
          <w:rFonts w:cs="Arial"/>
          <w:sz w:val="18"/>
          <w:szCs w:val="18"/>
          <w:lang w:val="en-ZA"/>
        </w:rPr>
        <w:t xml:space="preserve"> on </w:t>
      </w:r>
      <w:r w:rsidRPr="006A5CEF">
        <w:rPr>
          <w:rFonts w:cs="Arial"/>
          <w:sz w:val="18"/>
          <w:szCs w:val="18"/>
          <w:lang w:val="en-ZA"/>
        </w:rPr>
        <w:t>Interest Rate Market</w:t>
      </w:r>
      <w:r w:rsidR="00CA22C4" w:rsidRPr="006A5CEF">
        <w:rPr>
          <w:rFonts w:cs="Arial"/>
          <w:sz w:val="18"/>
          <w:szCs w:val="18"/>
          <w:lang w:val="en-ZA"/>
        </w:rPr>
        <w:t xml:space="preserve"> with effect from </w:t>
      </w:r>
      <w:r w:rsidRPr="006A5CEF">
        <w:rPr>
          <w:rFonts w:cs="Arial"/>
          <w:sz w:val="18"/>
          <w:szCs w:val="18"/>
          <w:lang w:val="en-ZA"/>
        </w:rPr>
        <w:t>19 November 2012</w:t>
      </w:r>
      <w:r w:rsidR="00CA22C4" w:rsidRPr="006A5CEF">
        <w:rPr>
          <w:rFonts w:cs="Arial"/>
          <w:sz w:val="18"/>
          <w:szCs w:val="18"/>
          <w:lang w:val="en-ZA"/>
        </w:rPr>
        <w:t xml:space="preserve"> </w:t>
      </w:r>
      <w:r w:rsidRPr="006A5CEF">
        <w:rPr>
          <w:rFonts w:cs="Arial"/>
          <w:sz w:val="18"/>
          <w:szCs w:val="18"/>
          <w:lang w:val="en-ZA"/>
        </w:rPr>
        <w:t xml:space="preserve">under </w:t>
      </w:r>
      <w:r w:rsidR="00CA22C4" w:rsidRPr="006A5CEF">
        <w:rPr>
          <w:rFonts w:cs="Arial"/>
          <w:sz w:val="18"/>
          <w:szCs w:val="18"/>
          <w:lang w:val="en-ZA"/>
        </w:rPr>
        <w:t>its</w:t>
      </w:r>
      <w:r w:rsidRPr="006A5CEF">
        <w:rPr>
          <w:rFonts w:cs="Arial"/>
          <w:sz w:val="18"/>
          <w:szCs w:val="18"/>
          <w:lang w:val="en-ZA"/>
        </w:rPr>
        <w:t xml:space="preserve"> </w:t>
      </w:r>
      <w:r w:rsidR="00A65AA5" w:rsidRPr="006A5CEF">
        <w:rPr>
          <w:rFonts w:cs="Arial"/>
          <w:sz w:val="18"/>
          <w:szCs w:val="18"/>
          <w:lang w:val="en-ZA"/>
        </w:rPr>
        <w:t>Domestic Multi-Term Note Programme dated 04 February 2010</w:t>
      </w:r>
      <w:r w:rsidRPr="006A5CEF">
        <w:rPr>
          <w:rFonts w:cs="Arial"/>
          <w:sz w:val="18"/>
          <w:szCs w:val="18"/>
          <w:lang w:val="en-ZA"/>
        </w:rPr>
        <w:t>.</w:t>
      </w:r>
    </w:p>
    <w:p w:rsidR="007F4679" w:rsidRPr="006A5CE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A5CE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A5CEF" w:rsidRDefault="007F4679" w:rsidP="007F4679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 xml:space="preserve">INSTRUMENT TYPE: </w:t>
      </w:r>
      <w:r w:rsidR="00A65AA5" w:rsidRPr="006A5CEF">
        <w:rPr>
          <w:rFonts w:cs="Arial"/>
          <w:b/>
          <w:sz w:val="18"/>
          <w:szCs w:val="18"/>
          <w:lang w:val="en-ZA"/>
        </w:rPr>
        <w:tab/>
      </w:r>
      <w:r w:rsidR="00A65AA5" w:rsidRPr="006A5CEF">
        <w:rPr>
          <w:rFonts w:cs="Arial"/>
          <w:b/>
          <w:sz w:val="18"/>
          <w:szCs w:val="18"/>
          <w:lang w:val="en-ZA"/>
        </w:rPr>
        <w:tab/>
      </w:r>
      <w:r w:rsidR="00A65AA5" w:rsidRPr="006A5CEF">
        <w:rPr>
          <w:rFonts w:cs="Arial"/>
          <w:b/>
          <w:sz w:val="18"/>
          <w:szCs w:val="18"/>
          <w:lang w:val="en-ZA"/>
        </w:rPr>
        <w:tab/>
      </w:r>
      <w:r w:rsidR="00A65AA5" w:rsidRPr="006A5CEF">
        <w:rPr>
          <w:rFonts w:cs="Arial"/>
          <w:sz w:val="18"/>
          <w:szCs w:val="18"/>
          <w:lang w:val="en-ZA"/>
        </w:rPr>
        <w:t>Inflation Linked</w:t>
      </w:r>
      <w:r w:rsidRPr="006A5CEF">
        <w:rPr>
          <w:rFonts w:cs="Arial"/>
          <w:sz w:val="18"/>
          <w:szCs w:val="18"/>
          <w:lang w:val="en-ZA"/>
        </w:rPr>
        <w:t> </w:t>
      </w:r>
    </w:p>
    <w:p w:rsidR="007F4679" w:rsidRPr="006A5CE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Authorised Programme size</w:t>
      </w:r>
      <w:r w:rsidRPr="006A5CEF">
        <w:rPr>
          <w:rFonts w:cs="Arial"/>
          <w:b/>
          <w:sz w:val="18"/>
          <w:szCs w:val="18"/>
          <w:lang w:val="en-ZA"/>
        </w:rPr>
        <w:tab/>
      </w:r>
      <w:r w:rsidRPr="006A5CEF">
        <w:rPr>
          <w:rFonts w:cs="Arial"/>
          <w:sz w:val="18"/>
          <w:szCs w:val="18"/>
          <w:lang w:val="en-ZA"/>
        </w:rPr>
        <w:t>R 100,000,000,000.00</w:t>
      </w:r>
    </w:p>
    <w:p w:rsidR="007F4679" w:rsidRPr="006A5CE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Total Notes Outstanding</w:t>
      </w:r>
      <w:r w:rsidRPr="006A5CEF">
        <w:rPr>
          <w:rFonts w:cs="Arial"/>
          <w:b/>
          <w:sz w:val="18"/>
          <w:szCs w:val="18"/>
          <w:lang w:val="en-ZA"/>
        </w:rPr>
        <w:tab/>
      </w:r>
      <w:r w:rsidR="00A65AA5" w:rsidRPr="006A5CEF">
        <w:rPr>
          <w:rFonts w:cs="Arial"/>
          <w:sz w:val="18"/>
          <w:szCs w:val="18"/>
          <w:lang w:val="en-ZA"/>
        </w:rPr>
        <w:t>R   73,234,984,382.00</w:t>
      </w: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Bond Code</w:t>
      </w:r>
      <w:r w:rsidRPr="006A5CEF">
        <w:rPr>
          <w:rFonts w:cs="Arial"/>
          <w:b/>
          <w:sz w:val="18"/>
          <w:szCs w:val="18"/>
          <w:lang w:val="en-ZA"/>
        </w:rPr>
        <w:tab/>
      </w:r>
      <w:r w:rsidRPr="006A5CEF">
        <w:rPr>
          <w:rFonts w:cs="Arial"/>
          <w:sz w:val="18"/>
          <w:szCs w:val="18"/>
          <w:lang w:val="en-ZA"/>
        </w:rPr>
        <w:t>EL29</w:t>
      </w: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bCs/>
          <w:sz w:val="18"/>
          <w:szCs w:val="18"/>
          <w:lang w:val="en-ZA"/>
        </w:rPr>
        <w:t>Nominal Issued</w:t>
      </w:r>
      <w:r w:rsidRPr="006A5CEF">
        <w:rPr>
          <w:rFonts w:cs="Arial"/>
          <w:sz w:val="18"/>
          <w:szCs w:val="18"/>
          <w:lang w:val="en-ZA"/>
        </w:rPr>
        <w:tab/>
        <w:t>R 2</w:t>
      </w:r>
      <w:r w:rsidR="00873BE2" w:rsidRPr="006A5CEF">
        <w:rPr>
          <w:rFonts w:cs="Arial"/>
          <w:sz w:val="18"/>
          <w:szCs w:val="18"/>
          <w:lang w:val="en-ZA"/>
        </w:rPr>
        <w:t>5</w:t>
      </w:r>
      <w:r w:rsidRPr="006A5CEF">
        <w:rPr>
          <w:rFonts w:cs="Arial"/>
          <w:sz w:val="18"/>
          <w:szCs w:val="18"/>
          <w:lang w:val="en-ZA"/>
        </w:rPr>
        <w:t>0,000,000.00</w:t>
      </w: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bCs/>
          <w:sz w:val="18"/>
          <w:szCs w:val="18"/>
          <w:lang w:val="en-ZA"/>
        </w:rPr>
        <w:t>Issue Price</w:t>
      </w:r>
      <w:r w:rsidRPr="006A5CEF">
        <w:rPr>
          <w:rFonts w:cs="Arial"/>
          <w:sz w:val="18"/>
          <w:szCs w:val="18"/>
          <w:lang w:val="en-ZA"/>
        </w:rPr>
        <w:tab/>
      </w:r>
      <w:r w:rsidR="006A5CEF" w:rsidRPr="006A5CEF">
        <w:rPr>
          <w:rFonts w:cs="Arial"/>
          <w:sz w:val="18"/>
          <w:szCs w:val="18"/>
          <w:lang w:val="en-ZA"/>
        </w:rPr>
        <w:t>100%</w:t>
      </w: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Coupon</w:t>
      </w:r>
      <w:r w:rsidRPr="006A5CEF">
        <w:rPr>
          <w:rFonts w:cs="Arial"/>
          <w:b/>
          <w:sz w:val="18"/>
          <w:szCs w:val="18"/>
          <w:lang w:val="en-ZA"/>
        </w:rPr>
        <w:tab/>
      </w:r>
      <w:r w:rsidR="00873BE2" w:rsidRPr="006A5CEF">
        <w:rPr>
          <w:rFonts w:cs="Arial"/>
          <w:sz w:val="18"/>
          <w:szCs w:val="18"/>
          <w:lang w:val="en-ZA"/>
        </w:rPr>
        <w:t>1.9% per annum payable semi-annually in arrear</w:t>
      </w: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Trade Type</w:t>
      </w:r>
      <w:r w:rsidRPr="006A5CEF">
        <w:rPr>
          <w:rFonts w:cs="Arial"/>
          <w:b/>
          <w:sz w:val="18"/>
          <w:szCs w:val="18"/>
          <w:lang w:val="en-ZA"/>
        </w:rPr>
        <w:tab/>
      </w:r>
      <w:r w:rsidR="00A65AA5" w:rsidRPr="006A5CEF">
        <w:rPr>
          <w:rFonts w:cs="Arial"/>
          <w:sz w:val="18"/>
          <w:szCs w:val="18"/>
          <w:lang w:val="en-ZA"/>
        </w:rPr>
        <w:t>Yield</w:t>
      </w: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Final Maturity Date</w:t>
      </w:r>
      <w:r w:rsidRPr="006A5CEF">
        <w:rPr>
          <w:rFonts w:cs="Arial"/>
          <w:sz w:val="18"/>
          <w:szCs w:val="18"/>
          <w:lang w:val="en-ZA"/>
        </w:rPr>
        <w:tab/>
        <w:t>19 November 2029</w:t>
      </w: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Books Close</w:t>
      </w:r>
      <w:r w:rsidRPr="006A5CEF">
        <w:rPr>
          <w:rFonts w:cs="Arial"/>
          <w:b/>
          <w:sz w:val="18"/>
          <w:szCs w:val="18"/>
          <w:lang w:val="en-ZA"/>
        </w:rPr>
        <w:tab/>
      </w:r>
      <w:r w:rsidRPr="006A5CEF">
        <w:rPr>
          <w:rFonts w:cs="Arial"/>
          <w:sz w:val="18"/>
          <w:szCs w:val="18"/>
          <w:lang w:val="en-ZA"/>
        </w:rPr>
        <w:t>9 May, 9 November</w:t>
      </w: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Interest Date(s)</w:t>
      </w:r>
      <w:r w:rsidRPr="006A5CEF">
        <w:rPr>
          <w:rFonts w:cs="Arial"/>
          <w:b/>
          <w:sz w:val="18"/>
          <w:szCs w:val="18"/>
          <w:lang w:val="en-ZA"/>
        </w:rPr>
        <w:tab/>
      </w:r>
      <w:r w:rsidRPr="006A5CEF">
        <w:rPr>
          <w:rFonts w:cs="Arial"/>
          <w:sz w:val="18"/>
          <w:szCs w:val="18"/>
          <w:lang w:val="en-ZA"/>
        </w:rPr>
        <w:t>19 May, 19 November</w:t>
      </w: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Last Day to Register</w:t>
      </w:r>
      <w:r w:rsidRPr="006A5CEF">
        <w:rPr>
          <w:rFonts w:cs="Arial"/>
          <w:b/>
          <w:sz w:val="18"/>
          <w:szCs w:val="18"/>
          <w:lang w:val="en-ZA"/>
        </w:rPr>
        <w:tab/>
      </w:r>
      <w:r w:rsidR="00A65AA5" w:rsidRPr="006A5CEF">
        <w:rPr>
          <w:rFonts w:cs="Arial"/>
          <w:sz w:val="18"/>
          <w:szCs w:val="18"/>
          <w:lang w:val="en-ZA"/>
        </w:rPr>
        <w:t>By 17h00 on</w:t>
      </w:r>
      <w:r w:rsidR="00A65AA5" w:rsidRPr="006A5CEF">
        <w:rPr>
          <w:rFonts w:cs="Arial"/>
          <w:b/>
          <w:sz w:val="18"/>
          <w:szCs w:val="18"/>
          <w:lang w:val="en-ZA"/>
        </w:rPr>
        <w:t xml:space="preserve"> </w:t>
      </w:r>
      <w:r w:rsidRPr="006A5CEF">
        <w:rPr>
          <w:rFonts w:cs="Arial"/>
          <w:sz w:val="18"/>
          <w:szCs w:val="18"/>
          <w:lang w:val="en-ZA"/>
        </w:rPr>
        <w:t>8 May, 8 November</w:t>
      </w:r>
    </w:p>
    <w:p w:rsidR="007F4679" w:rsidRPr="006A5CE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5CEF">
        <w:rPr>
          <w:rFonts w:cs="Arial"/>
          <w:b/>
          <w:sz w:val="18"/>
          <w:szCs w:val="18"/>
          <w:lang w:val="en-ZA"/>
        </w:rPr>
        <w:t>Issue Date</w:t>
      </w:r>
      <w:r w:rsidRPr="006A5CEF">
        <w:rPr>
          <w:rFonts w:cs="Arial"/>
          <w:b/>
          <w:sz w:val="18"/>
          <w:szCs w:val="18"/>
          <w:lang w:val="en-ZA"/>
        </w:rPr>
        <w:tab/>
      </w:r>
      <w:r w:rsidRPr="006A5CEF">
        <w:rPr>
          <w:rFonts w:cs="Arial"/>
          <w:sz w:val="18"/>
          <w:szCs w:val="18"/>
          <w:lang w:val="en-ZA"/>
        </w:rPr>
        <w:t>19 November 2012</w:t>
      </w:r>
    </w:p>
    <w:p w:rsidR="007F4679" w:rsidRPr="006A5C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5CEF">
        <w:rPr>
          <w:b/>
          <w:sz w:val="18"/>
          <w:szCs w:val="18"/>
          <w:lang w:val="en-ZA"/>
        </w:rPr>
        <w:t>Date Convention</w:t>
      </w:r>
      <w:r w:rsidRPr="006A5CEF">
        <w:rPr>
          <w:b/>
          <w:sz w:val="18"/>
          <w:szCs w:val="18"/>
          <w:lang w:val="en-ZA"/>
        </w:rPr>
        <w:tab/>
      </w:r>
      <w:r w:rsidRPr="006A5CEF">
        <w:rPr>
          <w:sz w:val="18"/>
          <w:szCs w:val="18"/>
          <w:lang w:val="en-ZA"/>
        </w:rPr>
        <w:t>Following</w:t>
      </w:r>
    </w:p>
    <w:p w:rsidR="007F4679" w:rsidRPr="006A5C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5CEF">
        <w:rPr>
          <w:b/>
          <w:sz w:val="18"/>
          <w:szCs w:val="18"/>
          <w:lang w:val="en-ZA"/>
        </w:rPr>
        <w:t>Interest Commencement Date</w:t>
      </w:r>
      <w:r w:rsidRPr="006A5CEF">
        <w:rPr>
          <w:sz w:val="18"/>
          <w:szCs w:val="18"/>
          <w:lang w:val="en-ZA"/>
        </w:rPr>
        <w:tab/>
      </w:r>
      <w:r w:rsidRPr="006A5CEF">
        <w:rPr>
          <w:rFonts w:cs="Arial"/>
          <w:sz w:val="18"/>
          <w:szCs w:val="18"/>
          <w:lang w:val="en-ZA"/>
        </w:rPr>
        <w:t>19 November 2012</w:t>
      </w:r>
    </w:p>
    <w:p w:rsidR="007F4679" w:rsidRPr="006A5C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5CEF">
        <w:rPr>
          <w:b/>
          <w:sz w:val="18"/>
          <w:szCs w:val="18"/>
          <w:lang w:val="en-ZA"/>
        </w:rPr>
        <w:t>First Interest Date</w:t>
      </w:r>
      <w:r w:rsidRPr="006A5CEF">
        <w:rPr>
          <w:b/>
          <w:sz w:val="18"/>
          <w:szCs w:val="18"/>
          <w:lang w:val="en-ZA"/>
        </w:rPr>
        <w:tab/>
      </w:r>
      <w:r w:rsidRPr="006A5CEF">
        <w:rPr>
          <w:rFonts w:cs="Arial"/>
          <w:sz w:val="18"/>
          <w:szCs w:val="18"/>
          <w:lang w:val="en-ZA"/>
        </w:rPr>
        <w:t>19 May 2013</w:t>
      </w:r>
    </w:p>
    <w:p w:rsidR="007F4679" w:rsidRPr="006A5C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5CEF">
        <w:rPr>
          <w:b/>
          <w:sz w:val="18"/>
          <w:szCs w:val="18"/>
          <w:lang w:val="en-ZA"/>
        </w:rPr>
        <w:t>Base CPI</w:t>
      </w:r>
      <w:r w:rsidRPr="006A5CEF">
        <w:rPr>
          <w:sz w:val="18"/>
          <w:szCs w:val="18"/>
          <w:lang w:val="en-ZA"/>
        </w:rPr>
        <w:tab/>
      </w:r>
      <w:r w:rsidR="00A65AA5" w:rsidRPr="006A5CEF">
        <w:rPr>
          <w:sz w:val="18"/>
          <w:szCs w:val="18"/>
          <w:lang w:val="en-ZA"/>
        </w:rPr>
        <w:t>124.08</w:t>
      </w:r>
      <w:r w:rsidR="00873BE2" w:rsidRPr="006A5CEF">
        <w:rPr>
          <w:sz w:val="18"/>
          <w:szCs w:val="18"/>
          <w:lang w:val="en-ZA"/>
        </w:rPr>
        <w:t xml:space="preserve"> being the Reference CPI for 19 November 2012</w:t>
      </w:r>
    </w:p>
    <w:p w:rsidR="007F4679" w:rsidRPr="006A5CE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A5CEF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A5CEF">
        <w:rPr>
          <w:rFonts w:cs="Arial"/>
          <w:b/>
          <w:sz w:val="18"/>
          <w:szCs w:val="18"/>
          <w:lang w:val="en-ZA"/>
        </w:rPr>
        <w:tab/>
      </w:r>
      <w:r w:rsidRPr="006A5CEF">
        <w:rPr>
          <w:sz w:val="18"/>
          <w:szCs w:val="18"/>
          <w:lang w:val="en-ZA"/>
        </w:rPr>
        <w:t>ZAG000101544</w:t>
      </w:r>
    </w:p>
    <w:p w:rsidR="007F4679" w:rsidRPr="006A5CE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A5CE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A5CE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6A5CE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A5CE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A5CEF">
        <w:rPr>
          <w:rFonts w:cs="Arial"/>
          <w:b/>
          <w:sz w:val="18"/>
          <w:szCs w:val="18"/>
          <w:lang w:val="en-ZA"/>
        </w:rPr>
        <w:t xml:space="preserve"> </w:t>
      </w:r>
      <w:r w:rsidRPr="006A5CEF">
        <w:rPr>
          <w:rFonts w:cs="Arial"/>
          <w:sz w:val="18"/>
          <w:szCs w:val="18"/>
          <w:lang w:val="en-ZA"/>
        </w:rPr>
        <w:t>Note issue please contact:</w:t>
      </w:r>
    </w:p>
    <w:p w:rsidR="00641F47" w:rsidRPr="006A5CEF" w:rsidRDefault="00641F4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873BE2" w:rsidRDefault="00A65AA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A5CEF">
        <w:rPr>
          <w:rFonts w:cs="Arial"/>
          <w:sz w:val="18"/>
          <w:szCs w:val="18"/>
          <w:lang w:val="en-ZA"/>
        </w:rPr>
        <w:t>Darlene Adams</w:t>
      </w:r>
      <w:r w:rsidRPr="006A5CEF">
        <w:rPr>
          <w:rFonts w:cs="Arial"/>
          <w:sz w:val="18"/>
          <w:szCs w:val="18"/>
          <w:lang w:val="en-ZA"/>
        </w:rPr>
        <w:tab/>
      </w:r>
      <w:r w:rsidRPr="006A5CEF">
        <w:rPr>
          <w:rFonts w:cs="Arial"/>
          <w:sz w:val="18"/>
          <w:szCs w:val="18"/>
          <w:lang w:val="en-ZA"/>
        </w:rPr>
        <w:tab/>
      </w:r>
      <w:r w:rsidRPr="006A5CEF">
        <w:rPr>
          <w:rFonts w:cs="Arial"/>
          <w:i/>
          <w:sz w:val="18"/>
          <w:szCs w:val="18"/>
          <w:lang w:val="en-ZA"/>
        </w:rPr>
        <w:t>ESKOM HOLDINGS SOC LIMITED</w:t>
      </w:r>
      <w:r w:rsidRPr="006A5CEF">
        <w:rPr>
          <w:rFonts w:cs="Arial"/>
          <w:b/>
          <w:i/>
          <w:sz w:val="18"/>
          <w:szCs w:val="18"/>
          <w:lang w:val="en-ZA"/>
        </w:rPr>
        <w:t xml:space="preserve">  </w:t>
      </w:r>
      <w:r w:rsidR="00641F47" w:rsidRPr="006A5CEF">
        <w:rPr>
          <w:rFonts w:cs="Arial"/>
          <w:b/>
          <w:i/>
          <w:sz w:val="18"/>
          <w:szCs w:val="18"/>
          <w:lang w:val="en-ZA"/>
        </w:rPr>
        <w:tab/>
      </w:r>
      <w:r w:rsidR="00641F47" w:rsidRPr="006A5CEF">
        <w:rPr>
          <w:rFonts w:cs="Arial"/>
          <w:b/>
          <w:i/>
          <w:sz w:val="18"/>
          <w:szCs w:val="18"/>
          <w:lang w:val="en-ZA"/>
        </w:rPr>
        <w:tab/>
      </w:r>
      <w:r w:rsidR="00641F47" w:rsidRPr="006A5CEF">
        <w:rPr>
          <w:rFonts w:cs="Arial"/>
          <w:b/>
          <w:i/>
          <w:sz w:val="18"/>
          <w:szCs w:val="18"/>
          <w:lang w:val="en-ZA"/>
        </w:rPr>
        <w:tab/>
        <w:t xml:space="preserve">      </w:t>
      </w:r>
      <w:r w:rsidR="00641F47" w:rsidRPr="006A5CEF">
        <w:rPr>
          <w:rFonts w:cs="Arial"/>
          <w:sz w:val="18"/>
          <w:szCs w:val="18"/>
          <w:lang w:val="en-ZA"/>
        </w:rPr>
        <w:t>+27 11</w:t>
      </w:r>
      <w:bookmarkStart w:id="0" w:name="_GoBack"/>
      <w:bookmarkEnd w:id="0"/>
      <w:r w:rsidR="00641F47" w:rsidRPr="00873BE2">
        <w:rPr>
          <w:rFonts w:cs="Arial"/>
          <w:sz w:val="18"/>
          <w:szCs w:val="18"/>
          <w:lang w:val="en-ZA"/>
        </w:rPr>
        <w:t xml:space="preserve"> 8005474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873BE2">
        <w:rPr>
          <w:rFonts w:cs="Arial"/>
          <w:sz w:val="18"/>
          <w:szCs w:val="18"/>
          <w:lang w:val="en-ZA"/>
        </w:rPr>
        <w:t>Brendan Povey</w:t>
      </w:r>
      <w:r w:rsidRPr="00873BE2">
        <w:rPr>
          <w:rFonts w:cs="Arial"/>
          <w:sz w:val="18"/>
          <w:szCs w:val="18"/>
          <w:lang w:val="en-ZA"/>
        </w:rPr>
        <w:tab/>
        <w:t>JSE</w:t>
      </w:r>
      <w:r w:rsidRPr="00873BE2">
        <w:rPr>
          <w:rFonts w:cs="Arial"/>
          <w:sz w:val="18"/>
          <w:szCs w:val="18"/>
          <w:lang w:val="en-ZA"/>
        </w:rPr>
        <w:tab/>
        <w:t>+27</w:t>
      </w:r>
      <w:r w:rsidRPr="002F1779">
        <w:rPr>
          <w:rFonts w:cs="Arial"/>
          <w:sz w:val="18"/>
          <w:szCs w:val="18"/>
          <w:lang w:val="en-ZA"/>
        </w:rPr>
        <w:t xml:space="preserve">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A5" w:rsidRDefault="00A65AA5">
      <w:r>
        <w:separator/>
      </w:r>
    </w:p>
  </w:endnote>
  <w:endnote w:type="continuationSeparator" w:id="0">
    <w:p w:rsidR="00A65AA5" w:rsidRDefault="00A6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A5" w:rsidRDefault="00A65A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A5" w:rsidRDefault="00A65AA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65AA5" w:rsidRDefault="00A65AA5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A5CEF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A5CEF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A65AA5" w:rsidRDefault="00A65AA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65AA5" w:rsidRPr="00C94EA6" w:rsidRDefault="00A65AA5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A5" w:rsidRPr="000575E4" w:rsidRDefault="00A65AA5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A65AA5" w:rsidRPr="0061041F">
      <w:tc>
        <w:tcPr>
          <w:tcW w:w="1335" w:type="dxa"/>
        </w:tcPr>
        <w:p w:rsidR="00A65AA5" w:rsidRPr="0061041F" w:rsidRDefault="00A65AA5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A65AA5" w:rsidRPr="0061041F" w:rsidRDefault="00A65AA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A65AA5" w:rsidRPr="0061041F" w:rsidRDefault="00A65AA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A65AA5" w:rsidRPr="0061041F" w:rsidRDefault="00A65AA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A65AA5" w:rsidRPr="0061041F" w:rsidRDefault="00A65AA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65AA5" w:rsidRPr="0061041F" w:rsidRDefault="00A65AA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65AA5" w:rsidRPr="0061041F" w:rsidRDefault="00A65AA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A65AA5" w:rsidRPr="0061041F" w:rsidRDefault="00A65AA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A65AA5" w:rsidRPr="0061041F" w:rsidRDefault="00A65AA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A65AA5" w:rsidRPr="0061041F" w:rsidRDefault="00A65AA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65AA5" w:rsidRPr="0061041F" w:rsidRDefault="00A65AA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A65AA5" w:rsidRDefault="00A65A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A5" w:rsidRDefault="00A65AA5">
      <w:r>
        <w:separator/>
      </w:r>
    </w:p>
  </w:footnote>
  <w:footnote w:type="continuationSeparator" w:id="0">
    <w:p w:rsidR="00A65AA5" w:rsidRDefault="00A6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A5" w:rsidRDefault="00A65AA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65AA5" w:rsidRDefault="00A65AA5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A5" w:rsidRDefault="00641F4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AA5" w:rsidRDefault="00A65AA5" w:rsidP="00EF6146">
                          <w:pPr>
                            <w:jc w:val="right"/>
                          </w:pPr>
                        </w:p>
                        <w:p w:rsidR="00A65AA5" w:rsidRDefault="00A65AA5" w:rsidP="00EF6146">
                          <w:pPr>
                            <w:jc w:val="right"/>
                          </w:pPr>
                        </w:p>
                        <w:p w:rsidR="00A65AA5" w:rsidRDefault="00A65AA5" w:rsidP="00EF6146">
                          <w:pPr>
                            <w:jc w:val="right"/>
                          </w:pPr>
                        </w:p>
                        <w:p w:rsidR="00A65AA5" w:rsidRDefault="00A65AA5" w:rsidP="00EF6146">
                          <w:pPr>
                            <w:jc w:val="right"/>
                          </w:pPr>
                        </w:p>
                        <w:p w:rsidR="00A65AA5" w:rsidRDefault="00A65AA5" w:rsidP="00EF6146">
                          <w:pPr>
                            <w:jc w:val="right"/>
                          </w:pPr>
                        </w:p>
                        <w:p w:rsidR="00A65AA5" w:rsidRDefault="00A65AA5" w:rsidP="00EF6146">
                          <w:pPr>
                            <w:jc w:val="right"/>
                          </w:pPr>
                        </w:p>
                        <w:p w:rsidR="00A65AA5" w:rsidRPr="000575E4" w:rsidRDefault="00A65AA5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A65AA5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A65AA5" w:rsidRPr="0061041F" w:rsidRDefault="00A65AA5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A65AA5" w:rsidRPr="00866D23" w:rsidRDefault="00A65AA5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A65AA5" w:rsidRDefault="00A65AA5" w:rsidP="00EF6146">
                    <w:pPr>
                      <w:jc w:val="right"/>
                    </w:pPr>
                  </w:p>
                  <w:p w:rsidR="00A65AA5" w:rsidRDefault="00A65AA5" w:rsidP="00EF6146">
                    <w:pPr>
                      <w:jc w:val="right"/>
                    </w:pPr>
                  </w:p>
                  <w:p w:rsidR="00A65AA5" w:rsidRDefault="00A65AA5" w:rsidP="00EF6146">
                    <w:pPr>
                      <w:jc w:val="right"/>
                    </w:pPr>
                  </w:p>
                  <w:p w:rsidR="00A65AA5" w:rsidRDefault="00A65AA5" w:rsidP="00EF6146">
                    <w:pPr>
                      <w:jc w:val="right"/>
                    </w:pPr>
                  </w:p>
                  <w:p w:rsidR="00A65AA5" w:rsidRDefault="00A65AA5" w:rsidP="00EF6146">
                    <w:pPr>
                      <w:jc w:val="right"/>
                    </w:pPr>
                  </w:p>
                  <w:p w:rsidR="00A65AA5" w:rsidRDefault="00A65AA5" w:rsidP="00EF6146">
                    <w:pPr>
                      <w:jc w:val="right"/>
                    </w:pPr>
                  </w:p>
                  <w:p w:rsidR="00A65AA5" w:rsidRPr="000575E4" w:rsidRDefault="00A65AA5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A65AA5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A65AA5" w:rsidRPr="0061041F" w:rsidRDefault="00A65AA5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A65AA5" w:rsidRPr="00866D23" w:rsidRDefault="00A65AA5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A65AA5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Pr="000575E4" w:rsidRDefault="00A65AA5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65AA5" w:rsidRPr="0061041F">
      <w:trPr>
        <w:trHeight w:hRule="exact" w:val="2342"/>
        <w:jc w:val="right"/>
      </w:trPr>
      <w:tc>
        <w:tcPr>
          <w:tcW w:w="9752" w:type="dxa"/>
        </w:tcPr>
        <w:p w:rsidR="00A65AA5" w:rsidRPr="0061041F" w:rsidRDefault="00A65AA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5AA5" w:rsidRPr="00866D23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Pr="00EF6146" w:rsidRDefault="00A65AA5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A5" w:rsidRDefault="00641F4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AA5" w:rsidRDefault="00A65AA5" w:rsidP="00BD2E91">
                          <w:pPr>
                            <w:jc w:val="right"/>
                          </w:pPr>
                        </w:p>
                        <w:p w:rsidR="00A65AA5" w:rsidRDefault="00A65AA5" w:rsidP="00BD2E91">
                          <w:pPr>
                            <w:jc w:val="right"/>
                          </w:pPr>
                        </w:p>
                        <w:p w:rsidR="00A65AA5" w:rsidRDefault="00A65AA5" w:rsidP="00BD2E91">
                          <w:pPr>
                            <w:jc w:val="right"/>
                          </w:pPr>
                        </w:p>
                        <w:p w:rsidR="00A65AA5" w:rsidRDefault="00A65AA5" w:rsidP="00BD2E91">
                          <w:pPr>
                            <w:jc w:val="right"/>
                          </w:pPr>
                        </w:p>
                        <w:p w:rsidR="00A65AA5" w:rsidRDefault="00A65AA5" w:rsidP="00BD2E91">
                          <w:pPr>
                            <w:jc w:val="right"/>
                          </w:pPr>
                        </w:p>
                        <w:p w:rsidR="00A65AA5" w:rsidRDefault="00A65AA5" w:rsidP="00BD2E91">
                          <w:pPr>
                            <w:jc w:val="right"/>
                          </w:pPr>
                        </w:p>
                        <w:p w:rsidR="00A65AA5" w:rsidRPr="000575E4" w:rsidRDefault="00A65AA5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A65AA5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A65AA5" w:rsidRPr="0061041F" w:rsidRDefault="00A65AA5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A65AA5" w:rsidRPr="00866D23" w:rsidRDefault="00A65AA5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A65AA5" w:rsidRDefault="00A65AA5" w:rsidP="00BD2E91">
                    <w:pPr>
                      <w:jc w:val="right"/>
                    </w:pPr>
                  </w:p>
                  <w:p w:rsidR="00A65AA5" w:rsidRDefault="00A65AA5" w:rsidP="00BD2E91">
                    <w:pPr>
                      <w:jc w:val="right"/>
                    </w:pPr>
                  </w:p>
                  <w:p w:rsidR="00A65AA5" w:rsidRDefault="00A65AA5" w:rsidP="00BD2E91">
                    <w:pPr>
                      <w:jc w:val="right"/>
                    </w:pPr>
                  </w:p>
                  <w:p w:rsidR="00A65AA5" w:rsidRDefault="00A65AA5" w:rsidP="00BD2E91">
                    <w:pPr>
                      <w:jc w:val="right"/>
                    </w:pPr>
                  </w:p>
                  <w:p w:rsidR="00A65AA5" w:rsidRDefault="00A65AA5" w:rsidP="00BD2E91">
                    <w:pPr>
                      <w:jc w:val="right"/>
                    </w:pPr>
                  </w:p>
                  <w:p w:rsidR="00A65AA5" w:rsidRDefault="00A65AA5" w:rsidP="00BD2E91">
                    <w:pPr>
                      <w:jc w:val="right"/>
                    </w:pPr>
                  </w:p>
                  <w:p w:rsidR="00A65AA5" w:rsidRPr="000575E4" w:rsidRDefault="00A65AA5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A65AA5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A65AA5" w:rsidRPr="0061041F" w:rsidRDefault="00A65AA5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A65AA5" w:rsidRPr="00866D23" w:rsidRDefault="00A65AA5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A65AA5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Pr="000575E4" w:rsidRDefault="00A65AA5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65AA5" w:rsidRPr="0061041F">
      <w:trPr>
        <w:trHeight w:hRule="exact" w:val="2342"/>
        <w:jc w:val="right"/>
      </w:trPr>
      <w:tc>
        <w:tcPr>
          <w:tcW w:w="9752" w:type="dxa"/>
        </w:tcPr>
        <w:p w:rsidR="00A65AA5" w:rsidRPr="0061041F" w:rsidRDefault="00A65AA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A65AA5" w:rsidRPr="00866D23" w:rsidRDefault="00A65A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65AA5" w:rsidRPr="000575E4" w:rsidRDefault="00A65AA5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A65AA5" w:rsidRPr="0061041F">
      <w:tc>
        <w:tcPr>
          <w:tcW w:w="9752" w:type="dxa"/>
        </w:tcPr>
        <w:p w:rsidR="00A65AA5" w:rsidRPr="0061041F" w:rsidRDefault="00A65AA5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A65AA5" w:rsidRDefault="00A65AA5"/>
  <w:p w:rsidR="00A65AA5" w:rsidRDefault="00A65A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1F47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A5CEF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3BE2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AA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B13930E-258C-4671-9558-19D072E1AD89}"/>
</file>

<file path=customXml/itemProps2.xml><?xml version="1.0" encoding="utf-8"?>
<ds:datastoreItem xmlns:ds="http://schemas.openxmlformats.org/officeDocument/2006/customXml" ds:itemID="{DC7FDC71-70EC-463B-B111-8BB102171C30}"/>
</file>

<file path=customXml/itemProps3.xml><?xml version="1.0" encoding="utf-8"?>
<ds:datastoreItem xmlns:ds="http://schemas.openxmlformats.org/officeDocument/2006/customXml" ds:itemID="{72CD1769-7696-4557-8E6D-CFB63BB6DE7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205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Listing-EL29-19Nov2012</dc:title>
  <dc:creator>Johannesburg Stock Exchange</dc:creator>
  <cp:lastModifiedBy>JSEUser</cp:lastModifiedBy>
  <cp:revision>2</cp:revision>
  <cp:lastPrinted>2012-01-03T09:35:00Z</cp:lastPrinted>
  <dcterms:created xsi:type="dcterms:W3CDTF">2012-11-15T12:49:00Z</dcterms:created>
  <dcterms:modified xsi:type="dcterms:W3CDTF">2012-11-15T12:49:00Z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125600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